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A7" w:rsidRDefault="000F3CA7" w:rsidP="000F3CA7">
      <w:pPr>
        <w:spacing w:after="0"/>
        <w:jc w:val="center"/>
        <w:rPr>
          <w:b/>
          <w:sz w:val="28"/>
        </w:rPr>
      </w:pPr>
      <w:r w:rsidRPr="000F3CA7">
        <w:rPr>
          <w:b/>
          <w:sz w:val="28"/>
        </w:rPr>
        <w:t>Comunicato stampa</w:t>
      </w:r>
    </w:p>
    <w:p w:rsidR="000F3CA7" w:rsidRPr="000F3CA7" w:rsidRDefault="000F3CA7" w:rsidP="000F3CA7">
      <w:pPr>
        <w:spacing w:after="0"/>
        <w:jc w:val="center"/>
        <w:rPr>
          <w:b/>
          <w:sz w:val="10"/>
        </w:rPr>
      </w:pPr>
    </w:p>
    <w:p w:rsidR="00390D8C" w:rsidRDefault="000E08B3" w:rsidP="000F3CA7">
      <w:pPr>
        <w:spacing w:after="0"/>
        <w:jc w:val="center"/>
        <w:rPr>
          <w:b/>
        </w:rPr>
      </w:pPr>
      <w:r>
        <w:rPr>
          <w:b/>
        </w:rPr>
        <w:t>“</w:t>
      </w:r>
      <w:r w:rsidRPr="000E08B3">
        <w:rPr>
          <w:b/>
          <w:i/>
        </w:rPr>
        <w:t>Dare concretezza alle politiche sull’energia</w:t>
      </w:r>
      <w:r>
        <w:rPr>
          <w:b/>
        </w:rPr>
        <w:t>”</w:t>
      </w:r>
    </w:p>
    <w:p w:rsidR="00390D8C" w:rsidRDefault="00390D8C" w:rsidP="000F3CA7">
      <w:pPr>
        <w:spacing w:after="0"/>
        <w:jc w:val="center"/>
        <w:rPr>
          <w:b/>
        </w:rPr>
      </w:pPr>
      <w:r>
        <w:rPr>
          <w:b/>
        </w:rPr>
        <w:t xml:space="preserve">E' questo </w:t>
      </w:r>
      <w:r w:rsidR="000E08B3">
        <w:rPr>
          <w:b/>
        </w:rPr>
        <w:t xml:space="preserve">il messaggio che </w:t>
      </w:r>
      <w:r>
        <w:rPr>
          <w:b/>
        </w:rPr>
        <w:t xml:space="preserve">arriva </w:t>
      </w:r>
      <w:r w:rsidR="000E08B3">
        <w:rPr>
          <w:b/>
        </w:rPr>
        <w:t>da</w:t>
      </w:r>
      <w:r w:rsidR="000534E2">
        <w:rPr>
          <w:b/>
        </w:rPr>
        <w:t xml:space="preserve">ll’Europa nella settimana </w:t>
      </w:r>
      <w:r w:rsidR="000E08B3">
        <w:rPr>
          <w:b/>
        </w:rPr>
        <w:t>dell’energia sostenibile</w:t>
      </w:r>
      <w:r w:rsidR="00233E6F">
        <w:rPr>
          <w:b/>
        </w:rPr>
        <w:t xml:space="preserve"> (EUSEW)</w:t>
      </w:r>
    </w:p>
    <w:p w:rsidR="000F3CA7" w:rsidRDefault="00C654DA" w:rsidP="000F3CA7">
      <w:pPr>
        <w:spacing w:after="0"/>
        <w:jc w:val="center"/>
        <w:rPr>
          <w:b/>
        </w:rPr>
      </w:pPr>
      <w:r>
        <w:rPr>
          <w:b/>
        </w:rPr>
        <w:t>che si concluderà</w:t>
      </w:r>
      <w:r w:rsidR="00390D8C">
        <w:rPr>
          <w:b/>
        </w:rPr>
        <w:t xml:space="preserve"> </w:t>
      </w:r>
      <w:r w:rsidR="005B0271">
        <w:rPr>
          <w:b/>
        </w:rPr>
        <w:t xml:space="preserve">venerdì 21 giugno </w:t>
      </w:r>
    </w:p>
    <w:p w:rsidR="000F3CA7" w:rsidRDefault="000E08B3" w:rsidP="000F3CA7">
      <w:pPr>
        <w:spacing w:after="0"/>
        <w:jc w:val="center"/>
        <w:rPr>
          <w:b/>
        </w:rPr>
      </w:pPr>
      <w:r>
        <w:rPr>
          <w:b/>
        </w:rPr>
        <w:t>con l’incontro</w:t>
      </w:r>
      <w:r w:rsidR="000F3CA7">
        <w:rPr>
          <w:b/>
        </w:rPr>
        <w:t xml:space="preserve"> </w:t>
      </w:r>
      <w:r>
        <w:rPr>
          <w:b/>
        </w:rPr>
        <w:t>“Come finanziare l’efficienza energetica e l’Impresa 4.0”</w:t>
      </w:r>
      <w:r w:rsidR="00FD66EB">
        <w:rPr>
          <w:b/>
        </w:rPr>
        <w:t xml:space="preserve"> </w:t>
      </w:r>
    </w:p>
    <w:p w:rsidR="000E08B3" w:rsidRDefault="00FD66EB" w:rsidP="000F3CA7">
      <w:pPr>
        <w:spacing w:after="0"/>
        <w:jc w:val="center"/>
        <w:rPr>
          <w:b/>
        </w:rPr>
      </w:pPr>
      <w:r>
        <w:rPr>
          <w:b/>
        </w:rPr>
        <w:t>organizzato da ANEA</w:t>
      </w:r>
      <w:r w:rsidR="000F3CA7">
        <w:rPr>
          <w:b/>
        </w:rPr>
        <w:t xml:space="preserve"> </w:t>
      </w:r>
      <w:r w:rsidR="00390D8C">
        <w:rPr>
          <w:b/>
        </w:rPr>
        <w:t xml:space="preserve">alla </w:t>
      </w:r>
      <w:r w:rsidR="000E08B3">
        <w:rPr>
          <w:b/>
        </w:rPr>
        <w:t>Camera di Commercio</w:t>
      </w:r>
      <w:r w:rsidR="005B0271">
        <w:rPr>
          <w:b/>
        </w:rPr>
        <w:t xml:space="preserve"> di Napoli</w:t>
      </w:r>
    </w:p>
    <w:p w:rsidR="000F3CA7" w:rsidRDefault="000F3CA7" w:rsidP="000F3CA7">
      <w:pPr>
        <w:spacing w:after="0"/>
        <w:jc w:val="center"/>
        <w:rPr>
          <w:b/>
        </w:rPr>
      </w:pPr>
    </w:p>
    <w:p w:rsidR="00C654DA" w:rsidRDefault="000F3CA7" w:rsidP="00E72439">
      <w:pPr>
        <w:jc w:val="both"/>
      </w:pPr>
      <w:r>
        <w:t xml:space="preserve">NAPOLI, 20 Giugno 2019 - </w:t>
      </w:r>
      <w:r w:rsidR="00C654DA">
        <w:t>I Comuni non hanno più alibi: con le risorse disponibili è possibile ridurre la propria bolletta energetica, dare lavoro ai tanti giovani che emigrano e contrastare i cambiamenti climatici. Come dice la comunità europea, l’Energia deve diventare una priorità de</w:t>
      </w:r>
      <w:r w:rsidR="00C654DA" w:rsidRPr="00E621CC">
        <w:t xml:space="preserve">ll’agenda dei Sindaci e </w:t>
      </w:r>
      <w:r w:rsidR="004E04ED" w:rsidRPr="00E621CC">
        <w:t>di</w:t>
      </w:r>
      <w:r w:rsidR="00C654DA" w:rsidRPr="00E621CC">
        <w:t xml:space="preserve"> quella dei propri uffici tecnici. Le iniziative estemporanee non servono: ancora oggi più della metà dei comuni in Campania non ha l’</w:t>
      </w:r>
      <w:r w:rsidR="00E621CC">
        <w:t xml:space="preserve"> </w:t>
      </w:r>
      <w:proofErr w:type="spellStart"/>
      <w:r w:rsidR="00C654DA" w:rsidRPr="00E621CC">
        <w:t>energy</w:t>
      </w:r>
      <w:proofErr w:type="spellEnd"/>
      <w:r w:rsidR="00C654DA" w:rsidRPr="00E621CC">
        <w:t xml:space="preserve"> manager, capace di razional</w:t>
      </w:r>
      <w:r w:rsidR="004E04ED" w:rsidRPr="00E621CC">
        <w:t>izzare</w:t>
      </w:r>
      <w:r w:rsidR="00C654DA" w:rsidRPr="00E621CC">
        <w:t xml:space="preserve"> la spesa energetica ed eliminare gli sprechi</w:t>
      </w:r>
      <w:r w:rsidR="004E04ED" w:rsidRPr="00E621CC">
        <w:t>;</w:t>
      </w:r>
      <w:r w:rsidR="00C654DA" w:rsidRPr="00E621CC">
        <w:t xml:space="preserve">  </w:t>
      </w:r>
      <w:r w:rsidR="004E04ED" w:rsidRPr="00E621CC">
        <w:t xml:space="preserve">e </w:t>
      </w:r>
      <w:r w:rsidR="00C654DA" w:rsidRPr="00E621CC">
        <w:t xml:space="preserve">molti impianti fotovoltaici, realizzati con fondi pubblici, non sono gestiti per cui diventano “soprammobili” invece che utili strumenti per produrre energia pulita.  </w:t>
      </w:r>
      <w:r w:rsidR="00390D8C" w:rsidRPr="00E621CC">
        <w:t>Sono questi alcuni dei temi forti che emergono in occasione della settimana dell’energia sostenibile che a Napoli offrirà un forte moment</w:t>
      </w:r>
      <w:r w:rsidR="004E04ED" w:rsidRPr="00E621CC">
        <w:t>o</w:t>
      </w:r>
      <w:r w:rsidR="00390D8C" w:rsidRPr="00E621CC">
        <w:t xml:space="preserve"> di riflessione</w:t>
      </w:r>
      <w:r w:rsidR="00390D8C">
        <w:t xml:space="preserve">. </w:t>
      </w:r>
    </w:p>
    <w:p w:rsidR="00C654DA" w:rsidRPr="005B0271" w:rsidRDefault="00C654DA" w:rsidP="00E72439">
      <w:pPr>
        <w:jc w:val="both"/>
      </w:pPr>
      <w:r w:rsidRPr="00390D8C">
        <w:t xml:space="preserve">Venerdì 21 </w:t>
      </w:r>
      <w:r w:rsidR="00390D8C" w:rsidRPr="00390D8C">
        <w:t>giugno dalle ore</w:t>
      </w:r>
      <w:r w:rsidR="00A76EA9">
        <w:t xml:space="preserve"> 9.30</w:t>
      </w:r>
      <w:r w:rsidR="00390D8C" w:rsidRPr="00390D8C">
        <w:t xml:space="preserve"> </w:t>
      </w:r>
      <w:r w:rsidRPr="00390D8C">
        <w:t xml:space="preserve">si celebra infatti in Camera di Commercio di Napoli la fine della settimana europea dell’energia sostenibile con un </w:t>
      </w:r>
      <w:r w:rsidRPr="00390D8C">
        <w:rPr>
          <w:b/>
        </w:rPr>
        <w:t>workshop</w:t>
      </w:r>
      <w:r w:rsidR="00344A89" w:rsidRPr="00390D8C">
        <w:rPr>
          <w:b/>
        </w:rPr>
        <w:t>, organizzato da ANEA,</w:t>
      </w:r>
      <w:r w:rsidRPr="00390D8C">
        <w:rPr>
          <w:b/>
        </w:rPr>
        <w:t xml:space="preserve"> che presenta 4 nuove fonti di finanziamento</w:t>
      </w:r>
      <w:r w:rsidRPr="00390D8C">
        <w:t xml:space="preserve"> per i comuni e le imprese:</w:t>
      </w:r>
      <w:r w:rsidRPr="005B0271">
        <w:t xml:space="preserve"> 1) il decreto crescita con </w:t>
      </w:r>
      <w:r w:rsidRPr="00390D8C">
        <w:rPr>
          <w:b/>
        </w:rPr>
        <w:t>40 milioni destinati a tutti i Comuni della regione Campania</w:t>
      </w:r>
      <w:r w:rsidRPr="005B0271">
        <w:t xml:space="preserve"> 2) il Fondo nazionale per l’efficien</w:t>
      </w:r>
      <w:r>
        <w:t>za energeti</w:t>
      </w:r>
      <w:r w:rsidR="00390D8C">
        <w:t>ca con 310 milioni per comuni e</w:t>
      </w:r>
      <w:r>
        <w:t xml:space="preserve"> imprese, 3</w:t>
      </w:r>
      <w:r w:rsidRPr="005B0271">
        <w:t>) il bando regionale per le imprese della Campania con 20 milioni di euro e 4) il bando per la digitalizzazione delle micro-piccole-medie imprese</w:t>
      </w:r>
      <w:r>
        <w:t xml:space="preserve"> della provincia di Napoli</w:t>
      </w:r>
      <w:r w:rsidRPr="005B0271">
        <w:t>.</w:t>
      </w:r>
      <w:r w:rsidR="00B3280B" w:rsidRPr="00B3280B">
        <w:t xml:space="preserve"> </w:t>
      </w:r>
      <w:r w:rsidR="00B3280B" w:rsidRPr="008502F7">
        <w:t>“Il workshop - dichiara</w:t>
      </w:r>
      <w:r w:rsidR="00B3280B" w:rsidRPr="008502F7">
        <w:rPr>
          <w:i/>
        </w:rPr>
        <w:t xml:space="preserve"> Benedetto </w:t>
      </w:r>
      <w:proofErr w:type="spellStart"/>
      <w:r w:rsidR="00B3280B" w:rsidRPr="008502F7">
        <w:rPr>
          <w:i/>
        </w:rPr>
        <w:t>Scarpellino</w:t>
      </w:r>
      <w:proofErr w:type="spellEnd"/>
      <w:r w:rsidR="00B3280B" w:rsidRPr="008502F7">
        <w:rPr>
          <w:i/>
        </w:rPr>
        <w:t>, Presidente ANEA</w:t>
      </w:r>
      <w:r w:rsidR="00B3280B" w:rsidRPr="008502F7">
        <w:t xml:space="preserve"> - sarà l’occasione per illustrare la pioggia di agevolazioni alle imprese e agli enti pubblici e per mettere in rete i comuni, le aziende, i professionisti e i principali attori della rivoluzione 4.0”.</w:t>
      </w:r>
    </w:p>
    <w:p w:rsidR="00B3280B" w:rsidRDefault="002933FC" w:rsidP="00B3280B">
      <w:pPr>
        <w:jc w:val="both"/>
      </w:pPr>
      <w:r>
        <w:t>“</w:t>
      </w:r>
      <w:r w:rsidR="00B3280B">
        <w:t xml:space="preserve">A titolo di esempio - </w:t>
      </w:r>
      <w:r w:rsidR="00B3280B" w:rsidRPr="008502F7">
        <w:t>spiega</w:t>
      </w:r>
      <w:r w:rsidR="00B3280B" w:rsidRPr="008502F7">
        <w:rPr>
          <w:i/>
        </w:rPr>
        <w:t xml:space="preserve"> Michele Macaluso, Direttore ANEA</w:t>
      </w:r>
      <w:r w:rsidR="00B3280B">
        <w:t xml:space="preserve"> -</w:t>
      </w:r>
      <w:r w:rsidR="00B3280B" w:rsidRPr="005B0271">
        <w:t xml:space="preserve"> con 40 milioni</w:t>
      </w:r>
      <w:r w:rsidR="00B3280B">
        <w:t>,</w:t>
      </w:r>
      <w:r w:rsidR="00B3280B" w:rsidRPr="005B0271">
        <w:t xml:space="preserve"> </w:t>
      </w:r>
      <w:r w:rsidR="00B3280B">
        <w:t xml:space="preserve">che </w:t>
      </w:r>
      <w:r w:rsidR="00B3280B" w:rsidRPr="005B0271">
        <w:t>i comuni della Campania d</w:t>
      </w:r>
      <w:r w:rsidR="00B3280B">
        <w:t xml:space="preserve">ovranno spendere nel </w:t>
      </w:r>
      <w:r w:rsidR="00B3280B" w:rsidRPr="005B0271">
        <w:t xml:space="preserve">2019  per rendere efficienti </w:t>
      </w:r>
      <w:r w:rsidR="00B3280B">
        <w:t xml:space="preserve">i </w:t>
      </w:r>
      <w:r w:rsidR="00B3280B" w:rsidRPr="005B0271">
        <w:t>propri edifici</w:t>
      </w:r>
      <w:r w:rsidR="00B3280B">
        <w:t xml:space="preserve">, per la pubblica illuminazione </w:t>
      </w:r>
      <w:r w:rsidR="00E621CC">
        <w:t xml:space="preserve">o per la mobilità sostenibile, </w:t>
      </w:r>
      <w:r w:rsidR="00B3280B">
        <w:t>potranno</w:t>
      </w:r>
      <w:r w:rsidR="00E621CC">
        <w:t xml:space="preserve"> dare lavoro a </w:t>
      </w:r>
      <w:r w:rsidR="00B3280B" w:rsidRPr="005B0271">
        <w:t>4.000 persone nei prossimi 6 mesi e, s</w:t>
      </w:r>
      <w:r w:rsidR="00B3280B">
        <w:t>e dotassero tutti i municipi di</w:t>
      </w:r>
      <w:r w:rsidR="00B3280B" w:rsidRPr="005B0271">
        <w:t xml:space="preserve"> un tetto fotovoltaico, </w:t>
      </w:r>
      <w:r w:rsidR="00B3280B">
        <w:t>potranno evitare la produzione di 35</w:t>
      </w:r>
      <w:r w:rsidR="00B3280B" w:rsidRPr="005B0271">
        <w:t>0.000 tonnellate di anidride carbonica nei 25 anni di vita utile degli impianti.</w:t>
      </w:r>
      <w:r>
        <w:t>”</w:t>
      </w:r>
    </w:p>
    <w:p w:rsidR="00E72439" w:rsidRDefault="00390D8C" w:rsidP="00E72439">
      <w:pPr>
        <w:jc w:val="both"/>
      </w:pPr>
      <w:r>
        <w:t>I</w:t>
      </w:r>
      <w:r w:rsidR="00E72439">
        <w:t xml:space="preserve">l workshop sarà </w:t>
      </w:r>
      <w:r>
        <w:t xml:space="preserve">inoltre </w:t>
      </w:r>
      <w:r w:rsidR="00E72439">
        <w:t xml:space="preserve">l’occasione </w:t>
      </w:r>
      <w:r w:rsidR="00E72439" w:rsidRPr="00E72439">
        <w:t>per tutte le aziende che vogliono cogliere le opportunità legate alla quarta rivoluzione industriale</w:t>
      </w:r>
      <w:r w:rsidR="00E72439">
        <w:t xml:space="preserve">, grazie a testimonianze illustri come Schneider </w:t>
      </w:r>
      <w:proofErr w:type="spellStart"/>
      <w:r w:rsidR="00E72439">
        <w:t>Electric</w:t>
      </w:r>
      <w:proofErr w:type="spellEnd"/>
      <w:r>
        <w:t xml:space="preserve">, </w:t>
      </w:r>
      <w:r w:rsidR="00E72439">
        <w:t xml:space="preserve">che guida la trasformazione digitale della gestione dell’energia e dell’automazione nelle abitazioni, negli edifici, nei data center, nelle infrastrutture e nelle industrie; e </w:t>
      </w:r>
      <w:proofErr w:type="spellStart"/>
      <w:r w:rsidR="00E72439">
        <w:t>Samso</w:t>
      </w:r>
      <w:proofErr w:type="spellEnd"/>
      <w:r w:rsidR="00E72439">
        <w:t xml:space="preserve"> </w:t>
      </w:r>
      <w:proofErr w:type="spellStart"/>
      <w:r w:rsidR="00E72439">
        <w:t>SpA</w:t>
      </w:r>
      <w:proofErr w:type="spellEnd"/>
      <w:r w:rsidR="00E72439">
        <w:t xml:space="preserve">, il partner globale che offre </w:t>
      </w:r>
      <w:r w:rsidR="00E72439" w:rsidRPr="00E72439">
        <w:t>consulenza</w:t>
      </w:r>
      <w:r w:rsidR="00E621CC">
        <w:t xml:space="preserve"> </w:t>
      </w:r>
      <w:r w:rsidR="00E72439" w:rsidRPr="00E72439">
        <w:t>e soluzioni</w:t>
      </w:r>
      <w:r w:rsidR="00E72439">
        <w:t xml:space="preserve"> a chi cerca efficienza, </w:t>
      </w:r>
      <w:r w:rsidR="00E72439" w:rsidRPr="00E72439">
        <w:t>migliora</w:t>
      </w:r>
      <w:r w:rsidR="00E72439">
        <w:t>ndo</w:t>
      </w:r>
      <w:r w:rsidR="00E72439" w:rsidRPr="00E72439">
        <w:t xml:space="preserve"> radicalmente la condizione energetica delle aziende ed in p</w:t>
      </w:r>
      <w:r w:rsidR="00E72439">
        <w:t>articolare di quelle energivore.</w:t>
      </w:r>
    </w:p>
    <w:p w:rsidR="000F3CA7" w:rsidRDefault="00344A89" w:rsidP="005149EB">
      <w:pPr>
        <w:jc w:val="both"/>
      </w:pPr>
      <w:r w:rsidRPr="00344A89">
        <w:t>Spazio anche alle opportunità per i cittadini che vogliono informarsi su come risparmiare quotidianamente in casa</w:t>
      </w:r>
      <w:r w:rsidR="0035664A">
        <w:t>,</w:t>
      </w:r>
      <w:r w:rsidR="00390D8C">
        <w:t xml:space="preserve"> </w:t>
      </w:r>
      <w:r>
        <w:t>con</w:t>
      </w:r>
      <w:r w:rsidR="0035664A">
        <w:t xml:space="preserve"> la VII edizione dei Green </w:t>
      </w:r>
      <w:proofErr w:type="spellStart"/>
      <w:r w:rsidR="0035664A">
        <w:t>Days</w:t>
      </w:r>
      <w:proofErr w:type="spellEnd"/>
      <w:r w:rsidR="0035664A">
        <w:t xml:space="preserve">, sabato </w:t>
      </w:r>
      <w:r>
        <w:t xml:space="preserve">22 giugno in Via Scarlatti, l’appuntamento con l’efficienza energetica e la mobilità sostenibile nelle vie dello shopping. </w:t>
      </w:r>
      <w:r w:rsidRPr="00344A89">
        <w:t xml:space="preserve">Le Aziende: </w:t>
      </w:r>
      <w:r w:rsidR="00E621CC">
        <w:t xml:space="preserve">BOEMIO BIKE LAB, </w:t>
      </w:r>
      <w:r w:rsidR="00E621CC" w:rsidRPr="00344A89">
        <w:t>EMOBY</w:t>
      </w:r>
      <w:r w:rsidR="00E621CC">
        <w:t>,</w:t>
      </w:r>
      <w:r w:rsidR="00E621CC" w:rsidRPr="00344A89">
        <w:t xml:space="preserve"> </w:t>
      </w:r>
      <w:r w:rsidR="00E621CC" w:rsidRPr="00344A89">
        <w:t>FUMIGAT</w:t>
      </w:r>
      <w:r w:rsidR="00E621CC">
        <w:t>,</w:t>
      </w:r>
      <w:r w:rsidR="00E621CC" w:rsidRPr="00344A89">
        <w:t xml:space="preserve"> </w:t>
      </w:r>
      <w:r w:rsidR="00E621CC">
        <w:t xml:space="preserve">GRUPPO </w:t>
      </w:r>
      <w:r w:rsidR="00E621CC" w:rsidRPr="00344A89">
        <w:t>FUNARI</w:t>
      </w:r>
      <w:r w:rsidR="00E621CC">
        <w:t>,</w:t>
      </w:r>
      <w:r w:rsidR="00E621CC" w:rsidRPr="00344A89">
        <w:t xml:space="preserve"> </w:t>
      </w:r>
      <w:r w:rsidRPr="00344A89">
        <w:t>HPN, I</w:t>
      </w:r>
      <w:bookmarkStart w:id="0" w:name="_GoBack"/>
      <w:bookmarkEnd w:id="0"/>
      <w:r w:rsidRPr="00344A89">
        <w:t>NAUTO,</w:t>
      </w:r>
      <w:r w:rsidR="00F3041D">
        <w:t xml:space="preserve"> METALTECNICA,</w:t>
      </w:r>
      <w:r w:rsidRPr="00344A89">
        <w:t xml:space="preserve"> NAPOLIELETTRICA, </w:t>
      </w:r>
      <w:r w:rsidR="00E621CC">
        <w:t>SKY SERVICE</w:t>
      </w:r>
      <w:r w:rsidR="00E621CC">
        <w:t xml:space="preserve"> </w:t>
      </w:r>
      <w:r w:rsidR="0035664A">
        <w:t xml:space="preserve">accoglieranno </w:t>
      </w:r>
      <w:r>
        <w:t>tutti i visitatori per una giornata all’insegna del green, con esposizione di scooter ed auto elettriche e prodotti per la casa</w:t>
      </w:r>
      <w:r w:rsidR="00F40DFE">
        <w:t xml:space="preserve"> sostenibile</w:t>
      </w:r>
      <w:r>
        <w:t xml:space="preserve"> con i</w:t>
      </w:r>
      <w:r w:rsidR="00AF4708">
        <w:t>l</w:t>
      </w:r>
      <w:r>
        <w:t xml:space="preserve"> vantaggi</w:t>
      </w:r>
      <w:r w:rsidR="00AF4708">
        <w:t>o di poter usufruire di</w:t>
      </w:r>
      <w:r>
        <w:t xml:space="preserve"> offerte e sconti dedicati. </w:t>
      </w:r>
    </w:p>
    <w:p w:rsidR="000F3CA7" w:rsidRPr="000F3CA7" w:rsidRDefault="000F3CA7" w:rsidP="005149EB">
      <w:pPr>
        <w:jc w:val="both"/>
        <w:rPr>
          <w:b/>
        </w:rPr>
      </w:pP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</w:r>
      <w:r w:rsidRPr="000F3CA7">
        <w:rPr>
          <w:b/>
        </w:rPr>
        <w:tab/>
        <w:t>L’Ufficio Stampa ANEA</w:t>
      </w:r>
    </w:p>
    <w:sectPr w:rsidR="000F3CA7" w:rsidRPr="000F3CA7" w:rsidSect="007B4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0534E2"/>
    <w:rsid w:val="000E08B3"/>
    <w:rsid w:val="000F3CA7"/>
    <w:rsid w:val="00233E6F"/>
    <w:rsid w:val="002933FC"/>
    <w:rsid w:val="00344A89"/>
    <w:rsid w:val="0035664A"/>
    <w:rsid w:val="00390D8C"/>
    <w:rsid w:val="003B4ED4"/>
    <w:rsid w:val="004E04ED"/>
    <w:rsid w:val="005149EB"/>
    <w:rsid w:val="005B0271"/>
    <w:rsid w:val="006247E4"/>
    <w:rsid w:val="0070082B"/>
    <w:rsid w:val="007B35E9"/>
    <w:rsid w:val="007B4F21"/>
    <w:rsid w:val="00A76EA9"/>
    <w:rsid w:val="00A94BF3"/>
    <w:rsid w:val="00AF4708"/>
    <w:rsid w:val="00B3280B"/>
    <w:rsid w:val="00B34A7F"/>
    <w:rsid w:val="00C654DA"/>
    <w:rsid w:val="00CC4DCF"/>
    <w:rsid w:val="00D85230"/>
    <w:rsid w:val="00E621CC"/>
    <w:rsid w:val="00E72439"/>
    <w:rsid w:val="00F3041D"/>
    <w:rsid w:val="00F40DFE"/>
    <w:rsid w:val="00FD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Pc_D_Email</dc:creator>
  <cp:lastModifiedBy>Pc_H2</cp:lastModifiedBy>
  <cp:revision>3</cp:revision>
  <dcterms:created xsi:type="dcterms:W3CDTF">2019-06-18T15:07:00Z</dcterms:created>
  <dcterms:modified xsi:type="dcterms:W3CDTF">2019-06-18T15:11:00Z</dcterms:modified>
</cp:coreProperties>
</file>